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40C7B" w14:textId="4F0D4644" w:rsidR="00F8004D" w:rsidRPr="00844273" w:rsidRDefault="00484637">
      <w:pPr>
        <w:jc w:val="both"/>
        <w:rPr>
          <w:lang w:val="fr-FR"/>
        </w:rPr>
      </w:pPr>
      <w:bookmarkStart w:id="0" w:name="_Hlk97660673"/>
      <w:r w:rsidRPr="00844273">
        <w:rPr>
          <w:lang w:val="fr-FR"/>
        </w:rPr>
        <w:t>Communiqué de presse n. 5/2022</w:t>
      </w:r>
    </w:p>
    <w:bookmarkEnd w:id="0"/>
    <w:p w14:paraId="67DAEB17" w14:textId="6228D832" w:rsidR="00F8004D" w:rsidRPr="00844273" w:rsidRDefault="00484637">
      <w:pPr>
        <w:pStyle w:val="P68B1DB1-Normale1"/>
        <w:spacing w:before="100" w:beforeAutospacing="1" w:after="100" w:afterAutospacing="1"/>
        <w:jc w:val="both"/>
        <w:rPr>
          <w:lang w:val="fr-FR"/>
        </w:rPr>
      </w:pPr>
      <w:r w:rsidRPr="00844273">
        <w:rPr>
          <w:lang w:val="fr-FR"/>
        </w:rPr>
        <w:t>Systèmes «</w:t>
      </w:r>
      <w:r w:rsidR="0099173F" w:rsidRPr="00844273">
        <w:rPr>
          <w:lang w:val="fr-FR"/>
        </w:rPr>
        <w:t> </w:t>
      </w:r>
      <w:r w:rsidRPr="00844273">
        <w:rPr>
          <w:lang w:val="fr-FR"/>
        </w:rPr>
        <w:t>high tech</w:t>
      </w:r>
      <w:r w:rsidR="0099173F" w:rsidRPr="00844273">
        <w:rPr>
          <w:lang w:val="fr-FR"/>
        </w:rPr>
        <w:t> </w:t>
      </w:r>
      <w:r w:rsidRPr="00844273">
        <w:rPr>
          <w:lang w:val="fr-FR"/>
        </w:rPr>
        <w:t>» pour la lutte contre la sécheresse</w:t>
      </w:r>
    </w:p>
    <w:p w14:paraId="5479BFE0" w14:textId="21E8669B" w:rsidR="00F8004D" w:rsidRPr="00844273" w:rsidRDefault="00484637">
      <w:pPr>
        <w:pStyle w:val="P68B1DB1-Normale2"/>
        <w:spacing w:before="100" w:beforeAutospacing="1" w:after="100" w:afterAutospacing="1"/>
        <w:jc w:val="both"/>
        <w:rPr>
          <w:lang w:val="fr-FR"/>
        </w:rPr>
      </w:pPr>
      <w:r w:rsidRPr="00844273">
        <w:rPr>
          <w:lang w:val="fr-FR"/>
        </w:rPr>
        <w:t>Du 9 au 13 novembre se tient à Bologne «</w:t>
      </w:r>
      <w:r w:rsidR="0099173F" w:rsidRPr="00844273">
        <w:rPr>
          <w:lang w:val="fr-FR"/>
        </w:rPr>
        <w:t> </w:t>
      </w:r>
      <w:r w:rsidRPr="00844273">
        <w:rPr>
          <w:lang w:val="fr-FR"/>
        </w:rPr>
        <w:t>EIMA Idrotech</w:t>
      </w:r>
      <w:r w:rsidR="0099173F" w:rsidRPr="00844273">
        <w:rPr>
          <w:lang w:val="fr-FR"/>
        </w:rPr>
        <w:t> </w:t>
      </w:r>
      <w:r w:rsidRPr="00844273">
        <w:rPr>
          <w:lang w:val="fr-FR"/>
        </w:rPr>
        <w:t>», le salon spécialisé dans les technologies pour la gestion de l'eau dans l'agriculture. Situé à l'intérieur du grand salon de la mécanique agricole, et déjà composé de 210 industries exposantes, le S</w:t>
      </w:r>
      <w:r w:rsidRPr="00844273">
        <w:rPr>
          <w:lang w:val="fr-FR"/>
        </w:rPr>
        <w:t>alon offre des réponses technologiques à l'urgence hydrique qui se présente désormais dans toutes les régions italiennes. Au cours des quatre premiers mois de cette</w:t>
      </w:r>
      <w:r w:rsidR="0099173F" w:rsidRPr="00844273">
        <w:rPr>
          <w:lang w:val="fr-FR"/>
        </w:rPr>
        <w:t xml:space="preserve"> </w:t>
      </w:r>
      <w:r w:rsidRPr="00844273">
        <w:rPr>
          <w:lang w:val="fr-FR"/>
        </w:rPr>
        <w:t>année - selon les données CNR - la quantité de pluie a diminué de moitié par rapport à la mo</w:t>
      </w:r>
      <w:r w:rsidRPr="00844273">
        <w:rPr>
          <w:lang w:val="fr-FR"/>
        </w:rPr>
        <w:t xml:space="preserve">yenne des trente dernières années. </w:t>
      </w:r>
    </w:p>
    <w:p w14:paraId="5DC2CB24" w14:textId="152B9521" w:rsidR="00F8004D" w:rsidRPr="00844273" w:rsidRDefault="00484637">
      <w:pPr>
        <w:spacing w:before="100" w:beforeAutospacing="1" w:after="100" w:afterAutospacing="1"/>
        <w:jc w:val="both"/>
        <w:rPr>
          <w:lang w:val="fr-FR"/>
        </w:rPr>
      </w:pPr>
      <w:r w:rsidRPr="00844273">
        <w:rPr>
          <w:rFonts w:eastAsia="Calibri"/>
          <w:lang w:val="fr-FR"/>
        </w:rPr>
        <w:t>L’agriculture est de loin le secteur productif le plus «</w:t>
      </w:r>
      <w:r w:rsidR="0099173F" w:rsidRPr="00844273">
        <w:rPr>
          <w:rFonts w:eastAsia="Calibri"/>
          <w:lang w:val="fr-FR"/>
        </w:rPr>
        <w:t> </w:t>
      </w:r>
      <w:r w:rsidRPr="00844273">
        <w:rPr>
          <w:rFonts w:eastAsia="Calibri"/>
          <w:lang w:val="fr-FR"/>
        </w:rPr>
        <w:t>hydrovore</w:t>
      </w:r>
      <w:r w:rsidR="0099173F" w:rsidRPr="00844273">
        <w:rPr>
          <w:rFonts w:eastAsia="Calibri"/>
          <w:lang w:val="fr-FR"/>
        </w:rPr>
        <w:t> </w:t>
      </w:r>
      <w:r w:rsidRPr="00844273">
        <w:rPr>
          <w:rFonts w:eastAsia="Calibri"/>
          <w:lang w:val="fr-FR"/>
        </w:rPr>
        <w:t xml:space="preserve">», s'il est vrai que </w:t>
      </w:r>
      <w:r w:rsidRPr="00844273">
        <w:rPr>
          <w:color w:val="333333"/>
          <w:shd w:val="clear" w:color="auto" w:fill="FFFFFF"/>
          <w:lang w:val="fr-FR"/>
        </w:rPr>
        <w:t>70</w:t>
      </w:r>
      <w:r w:rsidR="0099173F" w:rsidRPr="00844273">
        <w:rPr>
          <w:color w:val="333333"/>
          <w:shd w:val="clear" w:color="auto" w:fill="FFFFFF"/>
          <w:lang w:val="fr-FR"/>
        </w:rPr>
        <w:t> </w:t>
      </w:r>
      <w:r w:rsidRPr="00844273">
        <w:rPr>
          <w:color w:val="333333"/>
          <w:shd w:val="clear" w:color="auto" w:fill="FFFFFF"/>
          <w:lang w:val="fr-FR"/>
        </w:rPr>
        <w:t>% de toute l'eau douce prélevée en Italie à partir de sources de surface ou aquifères est utilisée dans le secteur primaire, et qu</w:t>
      </w:r>
      <w:r w:rsidRPr="00844273">
        <w:rPr>
          <w:color w:val="333333"/>
          <w:shd w:val="clear" w:color="auto" w:fill="FFFFFF"/>
          <w:lang w:val="fr-FR"/>
        </w:rPr>
        <w:t>'au cours d'une année, pas moins de 12</w:t>
      </w:r>
      <w:r w:rsidR="00844273">
        <w:rPr>
          <w:color w:val="333333"/>
          <w:shd w:val="clear" w:color="auto" w:fill="FFFFFF"/>
          <w:lang w:val="fr-FR"/>
        </w:rPr>
        <w:t> </w:t>
      </w:r>
      <w:r w:rsidRPr="00844273">
        <w:rPr>
          <w:color w:val="333333"/>
          <w:shd w:val="clear" w:color="auto" w:fill="FFFFFF"/>
          <w:lang w:val="fr-FR"/>
        </w:rPr>
        <w:t xml:space="preserve">milliards de mètres cubes d'eau sont utilisés pour l’irrigation - source ISTAT. </w:t>
      </w:r>
      <w:r w:rsidRPr="00844273">
        <w:rPr>
          <w:rFonts w:eastAsia="Calibri"/>
          <w:lang w:val="fr-FR"/>
        </w:rPr>
        <w:t>Réduire la consommation d'eau dans l'agriculture signifie donc économiser des ressources hydriques considérables, une exigence prioritair</w:t>
      </w:r>
      <w:r w:rsidRPr="00844273">
        <w:rPr>
          <w:rFonts w:eastAsia="Calibri"/>
          <w:lang w:val="fr-FR"/>
        </w:rPr>
        <w:t>e</w:t>
      </w:r>
      <w:r w:rsidR="00844273">
        <w:rPr>
          <w:rFonts w:eastAsia="Calibri"/>
          <w:lang w:val="fr-FR"/>
        </w:rPr>
        <w:t xml:space="preserve">, notamment </w:t>
      </w:r>
      <w:r w:rsidRPr="00844273">
        <w:rPr>
          <w:rFonts w:eastAsia="Calibri"/>
          <w:lang w:val="fr-FR"/>
        </w:rPr>
        <w:t>face aux changements climatiques en cours et aux urgences sécheresse de plus en plus fréquentes. Au cours des quatre mois entre janvier et avril de cette année - selon les données diffusées par le CNR - les précipitations cumulées en Italie ont m</w:t>
      </w:r>
      <w:r w:rsidRPr="00844273">
        <w:rPr>
          <w:rFonts w:eastAsia="Calibri"/>
          <w:lang w:val="fr-FR"/>
        </w:rPr>
        <w:t>ême été inférieures de 50</w:t>
      </w:r>
      <w:r w:rsidR="0099173F" w:rsidRPr="00844273">
        <w:rPr>
          <w:rFonts w:eastAsia="Calibri"/>
          <w:lang w:val="fr-FR"/>
        </w:rPr>
        <w:t> </w:t>
      </w:r>
      <w:r w:rsidRPr="00844273">
        <w:rPr>
          <w:rFonts w:eastAsia="Calibri"/>
          <w:lang w:val="fr-FR"/>
        </w:rPr>
        <w:t xml:space="preserve">% à la moyenne des trente années 1991/2020. Le déficit est encore plus grave dans le nord de l'Italie où, toujours en se référant à la moyenne 1991-2020, </w:t>
      </w:r>
      <w:r w:rsidRPr="00844273">
        <w:rPr>
          <w:rFonts w:eastAsia="Calibri"/>
          <w:lang w:val="fr-FR"/>
        </w:rPr>
        <w:t>à peine un tiers des précipitations normalement attendues dans les p</w:t>
      </w:r>
      <w:r w:rsidRPr="00844273">
        <w:rPr>
          <w:rFonts w:eastAsia="Calibri"/>
          <w:lang w:val="fr-FR"/>
        </w:rPr>
        <w:t>remiers mois de l'année</w:t>
      </w:r>
      <w:r w:rsidR="00844273">
        <w:rPr>
          <w:rFonts w:eastAsia="Calibri"/>
          <w:lang w:val="fr-FR"/>
        </w:rPr>
        <w:t xml:space="preserve"> </w:t>
      </w:r>
      <w:r w:rsidR="00243770">
        <w:rPr>
          <w:rFonts w:eastAsia="Calibri"/>
          <w:lang w:val="fr-FR"/>
        </w:rPr>
        <w:t>est tombé</w:t>
      </w:r>
      <w:r w:rsidRPr="00844273">
        <w:rPr>
          <w:rFonts w:eastAsia="Calibri"/>
          <w:lang w:val="fr-FR"/>
        </w:rPr>
        <w:t xml:space="preserve">. La réponse ne peut être que technologique, étant donné que les systèmes les plus avancés pour le pompage et le transport de l'eau, pour l’irrigation en plein champ et dans les cultures spécialisées, assistés par des </w:t>
      </w:r>
      <w:r w:rsidR="00243770">
        <w:rPr>
          <w:rFonts w:eastAsia="Calibri"/>
          <w:lang w:val="fr-FR"/>
        </w:rPr>
        <w:t>dispositifs</w:t>
      </w:r>
      <w:r w:rsidRPr="00844273">
        <w:rPr>
          <w:rFonts w:eastAsia="Calibri"/>
          <w:lang w:val="fr-FR"/>
        </w:rPr>
        <w:t xml:space="preserve"> électr</w:t>
      </w:r>
      <w:r w:rsidRPr="00844273">
        <w:rPr>
          <w:rFonts w:eastAsia="Calibri"/>
          <w:lang w:val="fr-FR"/>
        </w:rPr>
        <w:t>oniques et informatiques sophistiqués, sont aujourd'hui en mesure d'optimiser l’utilisation de l’eau, d'éviter le gaspillage, de faire face aux urgences. EIMA Idrotech - le salon spécialisé dans les systèmes d'irrigation qui se déroule à la Foire de Bologn</w:t>
      </w:r>
      <w:r w:rsidRPr="00844273">
        <w:rPr>
          <w:rFonts w:eastAsia="Calibri"/>
          <w:lang w:val="fr-FR"/>
        </w:rPr>
        <w:t>e du 9 au 13 novembre prochain dans le cadre d'EIMA International - est l'un des événements d'exposition les plus importants dans ce secteur spécifique. À ce jour – selon les données communiquées par FederUnacoma, l’association des constructeurs de machine</w:t>
      </w:r>
      <w:r w:rsidRPr="00844273">
        <w:rPr>
          <w:rFonts w:eastAsia="Calibri"/>
          <w:lang w:val="fr-FR"/>
        </w:rPr>
        <w:t>s agricoles</w:t>
      </w:r>
      <w:r w:rsidR="00243770">
        <w:rPr>
          <w:rFonts w:eastAsia="Calibri"/>
          <w:lang w:val="fr-FR"/>
        </w:rPr>
        <w:t xml:space="preserve">, </w:t>
      </w:r>
      <w:bookmarkStart w:id="1" w:name="_GoBack"/>
      <w:bookmarkEnd w:id="1"/>
      <w:r w:rsidRPr="00844273">
        <w:rPr>
          <w:rFonts w:eastAsia="Calibri"/>
          <w:lang w:val="fr-FR"/>
        </w:rPr>
        <w:t>organisateur direct de l'exposition – 210 industries exposantes ont déjà confirmé leur participation à Idrotech avec leurs gammes complètes et toutes les nouveautés de produits. Environ la moitié de ces entreprises sont d'origine étra</w:t>
      </w:r>
      <w:r w:rsidRPr="00844273">
        <w:rPr>
          <w:rFonts w:eastAsia="Calibri"/>
          <w:lang w:val="fr-FR"/>
        </w:rPr>
        <w:t>ngère, représentant les principaux pays producteurs, parmi lesquels se distinguent par le nombre d'entreprises participantes l'Espagne, la Turquie, Israël et les États-Unis. Les organisateurs font savoir que l’inscription au Salon d'EIMA Idrotech est encor</w:t>
      </w:r>
      <w:r w:rsidRPr="00844273">
        <w:rPr>
          <w:rFonts w:eastAsia="Calibri"/>
          <w:lang w:val="fr-FR"/>
        </w:rPr>
        <w:t>e ouverte, ce qui signifie que le nombre final des participants peut encore augmenter, tout comme la surface d'exposition du Salon, qui couvre actuellement déjà plus de 10</w:t>
      </w:r>
      <w:r w:rsidR="0099173F" w:rsidRPr="00844273">
        <w:rPr>
          <w:rFonts w:eastAsia="Calibri"/>
          <w:lang w:val="fr-FR"/>
        </w:rPr>
        <w:t> </w:t>
      </w:r>
      <w:r w:rsidRPr="00844273">
        <w:rPr>
          <w:rFonts w:eastAsia="Calibri"/>
          <w:lang w:val="fr-FR"/>
        </w:rPr>
        <w:t>000 mètres carrés. Des conférences sur l'urgence sécheresse et des événements de for</w:t>
      </w:r>
      <w:r w:rsidRPr="00844273">
        <w:rPr>
          <w:rFonts w:eastAsia="Calibri"/>
          <w:lang w:val="fr-FR"/>
        </w:rPr>
        <w:t>mation sur les technologies pour l’irrigation auront lieu pendant l'exposition, précisément pour mettre en évidence la percée que peuvent entraîner les systèmes de nouvelle génération.</w:t>
      </w:r>
    </w:p>
    <w:p w14:paraId="14F80AF5" w14:textId="77777777" w:rsidR="00F8004D" w:rsidRPr="00844273" w:rsidRDefault="00F8004D">
      <w:pPr>
        <w:jc w:val="both"/>
        <w:rPr>
          <w:b/>
          <w:sz w:val="25"/>
          <w:lang w:val="fr-FR"/>
        </w:rPr>
      </w:pPr>
    </w:p>
    <w:p w14:paraId="0AC91B8B" w14:textId="7CB485FC" w:rsidR="00F8004D" w:rsidRPr="00844273" w:rsidRDefault="00484637">
      <w:pPr>
        <w:pStyle w:val="P68B1DB1-Normale3"/>
        <w:spacing w:after="160" w:line="259" w:lineRule="auto"/>
        <w:jc w:val="both"/>
        <w:rPr>
          <w:lang w:val="fr-FR"/>
        </w:rPr>
      </w:pPr>
      <w:r w:rsidRPr="00844273">
        <w:rPr>
          <w:lang w:val="fr-FR"/>
        </w:rPr>
        <w:t>Rome, le 13 mai 2022</w:t>
      </w:r>
    </w:p>
    <w:p w14:paraId="763B532A" w14:textId="42268AC2" w:rsidR="00F8004D" w:rsidRPr="00844273" w:rsidRDefault="00484637">
      <w:pPr>
        <w:pStyle w:val="P68B1DB1-Normale4"/>
        <w:rPr>
          <w:lang w:val="fr-FR"/>
        </w:rPr>
      </w:pPr>
      <w:r w:rsidRPr="00844273">
        <w:rPr>
          <w:lang w:val="fr-FR"/>
        </w:rPr>
        <w:t xml:space="preserve"> </w:t>
      </w:r>
    </w:p>
    <w:sectPr w:rsidR="00F8004D" w:rsidRPr="00844273">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8F8EF" w14:textId="77777777" w:rsidR="00484637" w:rsidRDefault="00484637">
      <w:r>
        <w:separator/>
      </w:r>
    </w:p>
  </w:endnote>
  <w:endnote w:type="continuationSeparator" w:id="0">
    <w:p w14:paraId="54D299EB" w14:textId="77777777" w:rsidR="00484637" w:rsidRDefault="0048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057EF" w14:textId="77777777" w:rsidR="00484637" w:rsidRDefault="00484637">
      <w:r>
        <w:separator/>
      </w:r>
    </w:p>
  </w:footnote>
  <w:footnote w:type="continuationSeparator" w:id="0">
    <w:p w14:paraId="566DBBC8" w14:textId="77777777" w:rsidR="00484637" w:rsidRDefault="00484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17E05A53" w:rsidR="00F8004D" w:rsidRDefault="00484637">
    <w:pPr>
      <w:pStyle w:val="Intestazione"/>
      <w:tabs>
        <w:tab w:val="clear" w:pos="9638"/>
        <w:tab w:val="right" w:pos="7485"/>
      </w:tabs>
    </w:pPr>
    <w:r>
      <w:rPr>
        <w:noProof/>
      </w:rPr>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F8004D" w:rsidRDefault="00484637">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A4018"/>
    <w:rsid w:val="000C1579"/>
    <w:rsid w:val="000C1E4E"/>
    <w:rsid w:val="000C4DE4"/>
    <w:rsid w:val="000D5D90"/>
    <w:rsid w:val="000E71A7"/>
    <w:rsid w:val="000F4FAE"/>
    <w:rsid w:val="00110594"/>
    <w:rsid w:val="00112B03"/>
    <w:rsid w:val="001170FA"/>
    <w:rsid w:val="00124A76"/>
    <w:rsid w:val="00126A67"/>
    <w:rsid w:val="0012789F"/>
    <w:rsid w:val="00130AFF"/>
    <w:rsid w:val="00140C6D"/>
    <w:rsid w:val="00157D22"/>
    <w:rsid w:val="00161BE8"/>
    <w:rsid w:val="00180463"/>
    <w:rsid w:val="0018354D"/>
    <w:rsid w:val="001914CE"/>
    <w:rsid w:val="00191F36"/>
    <w:rsid w:val="001968E5"/>
    <w:rsid w:val="00196FD7"/>
    <w:rsid w:val="001B5ABC"/>
    <w:rsid w:val="001B7564"/>
    <w:rsid w:val="001E5633"/>
    <w:rsid w:val="001E6873"/>
    <w:rsid w:val="00212768"/>
    <w:rsid w:val="0022432E"/>
    <w:rsid w:val="00225312"/>
    <w:rsid w:val="002415A7"/>
    <w:rsid w:val="002434A4"/>
    <w:rsid w:val="00243770"/>
    <w:rsid w:val="00250215"/>
    <w:rsid w:val="00256769"/>
    <w:rsid w:val="002633C4"/>
    <w:rsid w:val="00265E2B"/>
    <w:rsid w:val="002727C9"/>
    <w:rsid w:val="002A081C"/>
    <w:rsid w:val="002B0B49"/>
    <w:rsid w:val="002D2128"/>
    <w:rsid w:val="002D274C"/>
    <w:rsid w:val="002D3357"/>
    <w:rsid w:val="002E08B9"/>
    <w:rsid w:val="002F300E"/>
    <w:rsid w:val="002F353D"/>
    <w:rsid w:val="003076AD"/>
    <w:rsid w:val="003241F7"/>
    <w:rsid w:val="00330ADB"/>
    <w:rsid w:val="00354D28"/>
    <w:rsid w:val="003565EA"/>
    <w:rsid w:val="00361F16"/>
    <w:rsid w:val="00363902"/>
    <w:rsid w:val="00364712"/>
    <w:rsid w:val="00370F76"/>
    <w:rsid w:val="00371FC4"/>
    <w:rsid w:val="00395CEF"/>
    <w:rsid w:val="003A5287"/>
    <w:rsid w:val="003B358C"/>
    <w:rsid w:val="003B4387"/>
    <w:rsid w:val="003B7D16"/>
    <w:rsid w:val="003C2E39"/>
    <w:rsid w:val="003C6A3B"/>
    <w:rsid w:val="003E7631"/>
    <w:rsid w:val="003F68D0"/>
    <w:rsid w:val="003F799E"/>
    <w:rsid w:val="00406182"/>
    <w:rsid w:val="00412B9F"/>
    <w:rsid w:val="00425BB9"/>
    <w:rsid w:val="00430FFB"/>
    <w:rsid w:val="004330CB"/>
    <w:rsid w:val="0045554A"/>
    <w:rsid w:val="00473436"/>
    <w:rsid w:val="004770F1"/>
    <w:rsid w:val="00477EB0"/>
    <w:rsid w:val="00484637"/>
    <w:rsid w:val="00486E84"/>
    <w:rsid w:val="004A116C"/>
    <w:rsid w:val="004A3C40"/>
    <w:rsid w:val="004B0C24"/>
    <w:rsid w:val="004B1382"/>
    <w:rsid w:val="004B1A0F"/>
    <w:rsid w:val="004E5DAA"/>
    <w:rsid w:val="004E7D68"/>
    <w:rsid w:val="004F7D4D"/>
    <w:rsid w:val="0050493A"/>
    <w:rsid w:val="0050717F"/>
    <w:rsid w:val="0051400C"/>
    <w:rsid w:val="0051665A"/>
    <w:rsid w:val="0052020C"/>
    <w:rsid w:val="005247F4"/>
    <w:rsid w:val="00531CA3"/>
    <w:rsid w:val="005363D1"/>
    <w:rsid w:val="00541D2D"/>
    <w:rsid w:val="00560CC7"/>
    <w:rsid w:val="005646BB"/>
    <w:rsid w:val="005760BB"/>
    <w:rsid w:val="00577457"/>
    <w:rsid w:val="00590CBD"/>
    <w:rsid w:val="00592561"/>
    <w:rsid w:val="005A5F9E"/>
    <w:rsid w:val="005A67BF"/>
    <w:rsid w:val="005A7B3B"/>
    <w:rsid w:val="005B2322"/>
    <w:rsid w:val="005B51B0"/>
    <w:rsid w:val="005B5F74"/>
    <w:rsid w:val="005B649F"/>
    <w:rsid w:val="005C1824"/>
    <w:rsid w:val="005C4BCE"/>
    <w:rsid w:val="005C4F52"/>
    <w:rsid w:val="005D3BF8"/>
    <w:rsid w:val="005E4604"/>
    <w:rsid w:val="005E71D7"/>
    <w:rsid w:val="005F3436"/>
    <w:rsid w:val="006063EA"/>
    <w:rsid w:val="006071AE"/>
    <w:rsid w:val="006121B5"/>
    <w:rsid w:val="00622248"/>
    <w:rsid w:val="0062254E"/>
    <w:rsid w:val="006235D9"/>
    <w:rsid w:val="00626EBC"/>
    <w:rsid w:val="00631263"/>
    <w:rsid w:val="00643058"/>
    <w:rsid w:val="00654568"/>
    <w:rsid w:val="00661945"/>
    <w:rsid w:val="006729A9"/>
    <w:rsid w:val="00677CC8"/>
    <w:rsid w:val="00680090"/>
    <w:rsid w:val="006810E8"/>
    <w:rsid w:val="00682974"/>
    <w:rsid w:val="00682DD2"/>
    <w:rsid w:val="00687D18"/>
    <w:rsid w:val="00690F03"/>
    <w:rsid w:val="0069123B"/>
    <w:rsid w:val="006C0D12"/>
    <w:rsid w:val="006C3036"/>
    <w:rsid w:val="006C3D70"/>
    <w:rsid w:val="006C65AF"/>
    <w:rsid w:val="006C6BBA"/>
    <w:rsid w:val="006E3D16"/>
    <w:rsid w:val="006F420E"/>
    <w:rsid w:val="006F45C9"/>
    <w:rsid w:val="006F6D68"/>
    <w:rsid w:val="00702B1B"/>
    <w:rsid w:val="007047F7"/>
    <w:rsid w:val="007100B8"/>
    <w:rsid w:val="00731188"/>
    <w:rsid w:val="00733D65"/>
    <w:rsid w:val="00745ECB"/>
    <w:rsid w:val="007538AA"/>
    <w:rsid w:val="00756F3F"/>
    <w:rsid w:val="007609F5"/>
    <w:rsid w:val="00766BC5"/>
    <w:rsid w:val="007751D3"/>
    <w:rsid w:val="00790E65"/>
    <w:rsid w:val="007A2D4F"/>
    <w:rsid w:val="007D4764"/>
    <w:rsid w:val="007D72CD"/>
    <w:rsid w:val="007E0B1E"/>
    <w:rsid w:val="007E7D8A"/>
    <w:rsid w:val="007F7840"/>
    <w:rsid w:val="00803B1C"/>
    <w:rsid w:val="00804FFA"/>
    <w:rsid w:val="008058D5"/>
    <w:rsid w:val="00805B63"/>
    <w:rsid w:val="00805D78"/>
    <w:rsid w:val="008243F7"/>
    <w:rsid w:val="00830EBC"/>
    <w:rsid w:val="00836453"/>
    <w:rsid w:val="00844273"/>
    <w:rsid w:val="00846472"/>
    <w:rsid w:val="00851134"/>
    <w:rsid w:val="008553FB"/>
    <w:rsid w:val="00855B87"/>
    <w:rsid w:val="00856B13"/>
    <w:rsid w:val="00892D21"/>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3FE1"/>
    <w:rsid w:val="00924547"/>
    <w:rsid w:val="0093426C"/>
    <w:rsid w:val="0093775C"/>
    <w:rsid w:val="0097010F"/>
    <w:rsid w:val="00970BE4"/>
    <w:rsid w:val="00971E4E"/>
    <w:rsid w:val="00977927"/>
    <w:rsid w:val="00987152"/>
    <w:rsid w:val="009913A8"/>
    <w:rsid w:val="0099173F"/>
    <w:rsid w:val="009A1C8E"/>
    <w:rsid w:val="009A56F6"/>
    <w:rsid w:val="009A5AA1"/>
    <w:rsid w:val="009A6B5F"/>
    <w:rsid w:val="009C0F34"/>
    <w:rsid w:val="009C2022"/>
    <w:rsid w:val="009F23FD"/>
    <w:rsid w:val="00A00A57"/>
    <w:rsid w:val="00A11260"/>
    <w:rsid w:val="00A20F14"/>
    <w:rsid w:val="00A25511"/>
    <w:rsid w:val="00A40562"/>
    <w:rsid w:val="00A4130B"/>
    <w:rsid w:val="00A440F2"/>
    <w:rsid w:val="00A525E3"/>
    <w:rsid w:val="00A55BCB"/>
    <w:rsid w:val="00A6743F"/>
    <w:rsid w:val="00A734CB"/>
    <w:rsid w:val="00A76C82"/>
    <w:rsid w:val="00A770C2"/>
    <w:rsid w:val="00A96BE3"/>
    <w:rsid w:val="00AA21F3"/>
    <w:rsid w:val="00AA66FC"/>
    <w:rsid w:val="00AB0855"/>
    <w:rsid w:val="00AB0A5F"/>
    <w:rsid w:val="00AC1250"/>
    <w:rsid w:val="00AC7945"/>
    <w:rsid w:val="00AE1470"/>
    <w:rsid w:val="00AF01E2"/>
    <w:rsid w:val="00AF167E"/>
    <w:rsid w:val="00AF1E29"/>
    <w:rsid w:val="00AF438F"/>
    <w:rsid w:val="00B032D7"/>
    <w:rsid w:val="00B11653"/>
    <w:rsid w:val="00B21437"/>
    <w:rsid w:val="00B254EA"/>
    <w:rsid w:val="00B43152"/>
    <w:rsid w:val="00B45FD1"/>
    <w:rsid w:val="00B50277"/>
    <w:rsid w:val="00B51775"/>
    <w:rsid w:val="00B535FE"/>
    <w:rsid w:val="00B6750C"/>
    <w:rsid w:val="00B90224"/>
    <w:rsid w:val="00BA004C"/>
    <w:rsid w:val="00BA1DF9"/>
    <w:rsid w:val="00BC3205"/>
    <w:rsid w:val="00BE2C5C"/>
    <w:rsid w:val="00BE3E13"/>
    <w:rsid w:val="00C03358"/>
    <w:rsid w:val="00C111DE"/>
    <w:rsid w:val="00C14316"/>
    <w:rsid w:val="00C15314"/>
    <w:rsid w:val="00C16E54"/>
    <w:rsid w:val="00C21717"/>
    <w:rsid w:val="00C243B8"/>
    <w:rsid w:val="00C3470B"/>
    <w:rsid w:val="00C37925"/>
    <w:rsid w:val="00C41688"/>
    <w:rsid w:val="00C4482E"/>
    <w:rsid w:val="00C54804"/>
    <w:rsid w:val="00C577D6"/>
    <w:rsid w:val="00C73E59"/>
    <w:rsid w:val="00C74574"/>
    <w:rsid w:val="00C83B9F"/>
    <w:rsid w:val="00C871ED"/>
    <w:rsid w:val="00C903D4"/>
    <w:rsid w:val="00C92828"/>
    <w:rsid w:val="00C93831"/>
    <w:rsid w:val="00C93CB2"/>
    <w:rsid w:val="00CA1EB3"/>
    <w:rsid w:val="00CA2657"/>
    <w:rsid w:val="00CA765D"/>
    <w:rsid w:val="00CB2B7C"/>
    <w:rsid w:val="00CC1C6F"/>
    <w:rsid w:val="00CC47D8"/>
    <w:rsid w:val="00CD1D60"/>
    <w:rsid w:val="00CD3565"/>
    <w:rsid w:val="00CD3C7A"/>
    <w:rsid w:val="00CE4BD4"/>
    <w:rsid w:val="00CF7C28"/>
    <w:rsid w:val="00CF7CB3"/>
    <w:rsid w:val="00D134AB"/>
    <w:rsid w:val="00D14B88"/>
    <w:rsid w:val="00D15837"/>
    <w:rsid w:val="00D406B4"/>
    <w:rsid w:val="00D4217A"/>
    <w:rsid w:val="00D510BE"/>
    <w:rsid w:val="00D54242"/>
    <w:rsid w:val="00D560A4"/>
    <w:rsid w:val="00D616AE"/>
    <w:rsid w:val="00D6602B"/>
    <w:rsid w:val="00D722A1"/>
    <w:rsid w:val="00D9109C"/>
    <w:rsid w:val="00DB731F"/>
    <w:rsid w:val="00DC1CB4"/>
    <w:rsid w:val="00DC231C"/>
    <w:rsid w:val="00DD40B6"/>
    <w:rsid w:val="00DE3A07"/>
    <w:rsid w:val="00DE4119"/>
    <w:rsid w:val="00DF254C"/>
    <w:rsid w:val="00E018ED"/>
    <w:rsid w:val="00E264AA"/>
    <w:rsid w:val="00E2650D"/>
    <w:rsid w:val="00E273DF"/>
    <w:rsid w:val="00E554B1"/>
    <w:rsid w:val="00E7611F"/>
    <w:rsid w:val="00E76A4B"/>
    <w:rsid w:val="00E80F2F"/>
    <w:rsid w:val="00E946DA"/>
    <w:rsid w:val="00E95EA3"/>
    <w:rsid w:val="00EB3652"/>
    <w:rsid w:val="00EC5741"/>
    <w:rsid w:val="00EE3D36"/>
    <w:rsid w:val="00F04D4F"/>
    <w:rsid w:val="00F1367E"/>
    <w:rsid w:val="00F424AD"/>
    <w:rsid w:val="00F46B54"/>
    <w:rsid w:val="00F50302"/>
    <w:rsid w:val="00F52270"/>
    <w:rsid w:val="00F7014D"/>
    <w:rsid w:val="00F701F5"/>
    <w:rsid w:val="00F7049E"/>
    <w:rsid w:val="00F7699D"/>
    <w:rsid w:val="00F8004D"/>
    <w:rsid w:val="00F8241D"/>
    <w:rsid w:val="00F96485"/>
    <w:rsid w:val="00FB6381"/>
    <w:rsid w:val="00FC1923"/>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customStyle="1" w:styleId="P68B1DB1-Normale1">
    <w:name w:val="P68B1DB1-Normale1"/>
    <w:basedOn w:val="Normale"/>
    <w:rPr>
      <w:rFonts w:eastAsia="Calibri"/>
      <w:b/>
      <w:sz w:val="28"/>
    </w:rPr>
  </w:style>
  <w:style w:type="paragraph" w:customStyle="1" w:styleId="P68B1DB1-Normale2">
    <w:name w:val="P68B1DB1-Normale2"/>
    <w:basedOn w:val="Normale"/>
    <w:rPr>
      <w:rFonts w:eastAsia="Calibri"/>
      <w:b/>
      <w:i/>
    </w:rPr>
  </w:style>
  <w:style w:type="paragraph" w:customStyle="1" w:styleId="P68B1DB1-Normale3">
    <w:name w:val="P68B1DB1-Normale3"/>
    <w:basedOn w:val="Normale"/>
    <w:rPr>
      <w:b/>
      <w:sz w:val="25"/>
    </w:rPr>
  </w:style>
  <w:style w:type="paragraph" w:customStyle="1" w:styleId="P68B1DB1-Normale4">
    <w:name w:val="P68B1DB1-Normale4"/>
    <w:basedOn w:val="Normal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668825259">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26A7F-BE3C-4D08-8B55-13CE7551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503</Words>
  <Characters>2868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6</cp:revision>
  <cp:lastPrinted>2020-11-02T16:06:00Z</cp:lastPrinted>
  <dcterms:created xsi:type="dcterms:W3CDTF">2022-05-12T13:05:00Z</dcterms:created>
  <dcterms:modified xsi:type="dcterms:W3CDTF">2022-05-13T09:32:00Z</dcterms:modified>
</cp:coreProperties>
</file>